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9E6E" w14:textId="2F627906" w:rsidR="009F79F3" w:rsidRDefault="00A51C51">
      <w:pPr>
        <w:rPr>
          <w:rFonts w:ascii="Times New Roman" w:hAnsi="Times New Roman" w:cs="Times New Roman"/>
          <w:b/>
          <w:bCs/>
        </w:rPr>
      </w:pPr>
      <w:r>
        <w:tab/>
      </w:r>
      <w:r>
        <w:tab/>
      </w:r>
      <w:r w:rsidRPr="00A51C51">
        <w:rPr>
          <w:rFonts w:ascii="Times New Roman" w:hAnsi="Times New Roman" w:cs="Times New Roman"/>
        </w:rPr>
        <w:tab/>
      </w:r>
      <w:r w:rsidRPr="00A51C51">
        <w:rPr>
          <w:rFonts w:ascii="Times New Roman" w:hAnsi="Times New Roman" w:cs="Times New Roman"/>
          <w:b/>
          <w:bCs/>
        </w:rPr>
        <w:t>Embedded Meanings</w:t>
      </w:r>
    </w:p>
    <w:p w14:paraId="6FC9B098" w14:textId="2788BA1F" w:rsidR="00A51C51" w:rsidRDefault="00A51C51">
      <w:pPr>
        <w:rPr>
          <w:rFonts w:ascii="Times New Roman" w:hAnsi="Times New Roman" w:cs="Times New Roman"/>
          <w:b/>
          <w:bCs/>
        </w:rPr>
      </w:pPr>
    </w:p>
    <w:p w14:paraId="4358F753" w14:textId="326977AD" w:rsidR="00A51C51" w:rsidRDefault="00282A0A">
      <w:pPr>
        <w:rPr>
          <w:rFonts w:ascii="Times New Roman" w:hAnsi="Times New Roman" w:cs="Times New Roman"/>
        </w:rPr>
      </w:pPr>
      <w:r>
        <w:rPr>
          <w:rFonts w:ascii="Times New Roman" w:hAnsi="Times New Roman" w:cs="Times New Roman"/>
        </w:rPr>
        <w:t xml:space="preserve">The etymology of a word can </w:t>
      </w:r>
      <w:proofErr w:type="gramStart"/>
      <w:r>
        <w:rPr>
          <w:rFonts w:ascii="Times New Roman" w:hAnsi="Times New Roman" w:cs="Times New Roman"/>
        </w:rPr>
        <w:t>deepen</w:t>
      </w:r>
      <w:proofErr w:type="gramEnd"/>
      <w:r>
        <w:rPr>
          <w:rFonts w:ascii="Times New Roman" w:hAnsi="Times New Roman" w:cs="Times New Roman"/>
        </w:rPr>
        <w:t xml:space="preserve"> the meaning of a poem by carrying an image, as in the poem below by Madeleine </w:t>
      </w:r>
      <w:proofErr w:type="spellStart"/>
      <w:r>
        <w:rPr>
          <w:rFonts w:ascii="Times New Roman" w:hAnsi="Times New Roman" w:cs="Times New Roman"/>
        </w:rPr>
        <w:t>Mysko</w:t>
      </w:r>
      <w:proofErr w:type="spellEnd"/>
      <w:r>
        <w:rPr>
          <w:rFonts w:ascii="Times New Roman" w:hAnsi="Times New Roman" w:cs="Times New Roman"/>
        </w:rPr>
        <w:t>. See if you can guess which word carries an important image.</w:t>
      </w:r>
    </w:p>
    <w:p w14:paraId="1320EA9D" w14:textId="70D53670" w:rsidR="00282A0A" w:rsidRDefault="00282A0A">
      <w:pPr>
        <w:rPr>
          <w:rFonts w:ascii="Times New Roman" w:hAnsi="Times New Roman" w:cs="Times New Roman"/>
        </w:rPr>
      </w:pPr>
    </w:p>
    <w:p w14:paraId="3E9669BD" w14:textId="59B94CB2" w:rsidR="00282A0A" w:rsidRDefault="00282A0A">
      <w:pPr>
        <w:rPr>
          <w:rFonts w:ascii="Times New Roman" w:hAnsi="Times New Roman" w:cs="Times New Roman"/>
        </w:rPr>
      </w:pPr>
      <w:r>
        <w:rPr>
          <w:rFonts w:ascii="Times New Roman" w:hAnsi="Times New Roman" w:cs="Times New Roman"/>
          <w:i/>
          <w:iCs/>
        </w:rPr>
        <w:t>Out of Blue</w:t>
      </w:r>
    </w:p>
    <w:p w14:paraId="34C0390F" w14:textId="4D59B99C" w:rsidR="00282A0A" w:rsidRDefault="00282A0A">
      <w:pPr>
        <w:rPr>
          <w:rFonts w:ascii="Times New Roman" w:hAnsi="Times New Roman" w:cs="Times New Roman"/>
        </w:rPr>
      </w:pPr>
    </w:p>
    <w:p w14:paraId="06326241" w14:textId="4CB93D27" w:rsidR="00282A0A" w:rsidRDefault="00282A0A">
      <w:pPr>
        <w:rPr>
          <w:rFonts w:ascii="Times New Roman" w:hAnsi="Times New Roman" w:cs="Times New Roman"/>
        </w:rPr>
      </w:pPr>
      <w:r>
        <w:rPr>
          <w:rFonts w:ascii="Times New Roman" w:hAnsi="Times New Roman" w:cs="Times New Roman"/>
        </w:rPr>
        <w:t>It wasn’t wind or thunder; color foretold</w:t>
      </w:r>
    </w:p>
    <w:p w14:paraId="796BD04A" w14:textId="18B8EA27" w:rsidR="00282A0A" w:rsidRDefault="00282A0A">
      <w:pPr>
        <w:rPr>
          <w:rFonts w:ascii="Times New Roman" w:hAnsi="Times New Roman" w:cs="Times New Roman"/>
        </w:rPr>
      </w:pPr>
      <w:r>
        <w:rPr>
          <w:rFonts w:ascii="Times New Roman" w:hAnsi="Times New Roman" w:cs="Times New Roman"/>
        </w:rPr>
        <w:t>The yellow black-eyed Susan, the pink phlox</w:t>
      </w:r>
    </w:p>
    <w:p w14:paraId="08FBA447" w14:textId="55A1D73E" w:rsidR="00282A0A" w:rsidRDefault="00282A0A">
      <w:pPr>
        <w:rPr>
          <w:rFonts w:ascii="Times New Roman" w:hAnsi="Times New Roman" w:cs="Times New Roman"/>
        </w:rPr>
      </w:pPr>
      <w:r>
        <w:rPr>
          <w:rFonts w:ascii="Times New Roman" w:hAnsi="Times New Roman" w:cs="Times New Roman"/>
        </w:rPr>
        <w:t>Were too much themselves in the charged light.</w:t>
      </w:r>
    </w:p>
    <w:p w14:paraId="3CCB4356" w14:textId="4DF94714" w:rsidR="00282A0A" w:rsidRDefault="00282A0A">
      <w:pPr>
        <w:rPr>
          <w:rFonts w:ascii="Times New Roman" w:hAnsi="Times New Roman" w:cs="Times New Roman"/>
        </w:rPr>
      </w:pPr>
      <w:r>
        <w:rPr>
          <w:rFonts w:ascii="Times New Roman" w:hAnsi="Times New Roman" w:cs="Times New Roman"/>
        </w:rPr>
        <w:t>The trees to the west sharpened against the sky.</w:t>
      </w:r>
    </w:p>
    <w:p w14:paraId="6F28BC01" w14:textId="2AACF54D" w:rsidR="00282A0A" w:rsidRDefault="00282A0A">
      <w:pPr>
        <w:rPr>
          <w:rFonts w:ascii="Times New Roman" w:hAnsi="Times New Roman" w:cs="Times New Roman"/>
        </w:rPr>
      </w:pPr>
      <w:r>
        <w:rPr>
          <w:rFonts w:ascii="Times New Roman" w:hAnsi="Times New Roman" w:cs="Times New Roman"/>
        </w:rPr>
        <w:t>The sky was exaggerated, a purple hue.</w:t>
      </w:r>
    </w:p>
    <w:p w14:paraId="484B6303" w14:textId="0F225457" w:rsidR="00282A0A" w:rsidRDefault="00282A0A">
      <w:pPr>
        <w:rPr>
          <w:rFonts w:ascii="Times New Roman" w:hAnsi="Times New Roman" w:cs="Times New Roman"/>
        </w:rPr>
      </w:pPr>
    </w:p>
    <w:p w14:paraId="330A56D0" w14:textId="692DF4F4" w:rsidR="00282A0A" w:rsidRDefault="00282A0A">
      <w:pPr>
        <w:rPr>
          <w:rFonts w:ascii="Times New Roman" w:hAnsi="Times New Roman" w:cs="Times New Roman"/>
        </w:rPr>
      </w:pPr>
      <w:r>
        <w:rPr>
          <w:rFonts w:ascii="Times New Roman" w:hAnsi="Times New Roman" w:cs="Times New Roman"/>
        </w:rPr>
        <w:t>I set out to gather toys from the yard</w:t>
      </w:r>
    </w:p>
    <w:p w14:paraId="231B1A78" w14:textId="12D2513C" w:rsidR="00282A0A" w:rsidRDefault="00282A0A">
      <w:pPr>
        <w:rPr>
          <w:rFonts w:ascii="Times New Roman" w:hAnsi="Times New Roman" w:cs="Times New Roman"/>
        </w:rPr>
      </w:pPr>
      <w:r>
        <w:rPr>
          <w:rFonts w:ascii="Times New Roman" w:hAnsi="Times New Roman" w:cs="Times New Roman"/>
        </w:rPr>
        <w:t>And towels from the line, but at the hedge was struck</w:t>
      </w:r>
    </w:p>
    <w:p w14:paraId="29831EB9" w14:textId="7FC7397C" w:rsidR="00282A0A" w:rsidRDefault="00282A0A">
      <w:pPr>
        <w:rPr>
          <w:rFonts w:ascii="Times New Roman" w:hAnsi="Times New Roman" w:cs="Times New Roman"/>
        </w:rPr>
      </w:pPr>
      <w:r>
        <w:rPr>
          <w:rFonts w:ascii="Times New Roman" w:hAnsi="Times New Roman" w:cs="Times New Roman"/>
        </w:rPr>
        <w:t>By hydrangea blue. I felt it travel</w:t>
      </w:r>
    </w:p>
    <w:p w14:paraId="18F53FFD" w14:textId="710E0E80" w:rsidR="00282A0A" w:rsidRDefault="00282A0A">
      <w:pPr>
        <w:rPr>
          <w:rFonts w:ascii="Times New Roman" w:hAnsi="Times New Roman" w:cs="Times New Roman"/>
        </w:rPr>
      </w:pPr>
      <w:r>
        <w:rPr>
          <w:rFonts w:ascii="Times New Roman" w:hAnsi="Times New Roman" w:cs="Times New Roman"/>
        </w:rPr>
        <w:t>Through me, toward the ground of a day</w:t>
      </w:r>
    </w:p>
    <w:p w14:paraId="434F25AF" w14:textId="08FE9F3E" w:rsidR="00282A0A" w:rsidRDefault="00282A0A">
      <w:pPr>
        <w:rPr>
          <w:rFonts w:ascii="Times New Roman" w:hAnsi="Times New Roman" w:cs="Times New Roman"/>
        </w:rPr>
      </w:pPr>
      <w:r>
        <w:rPr>
          <w:rFonts w:ascii="Times New Roman" w:hAnsi="Times New Roman" w:cs="Times New Roman"/>
        </w:rPr>
        <w:t>I couldn’t quite remember, and I was left</w:t>
      </w:r>
    </w:p>
    <w:p w14:paraId="2B2FB84F" w14:textId="2AC0B5A8" w:rsidR="00282A0A" w:rsidRDefault="00282A0A">
      <w:pPr>
        <w:rPr>
          <w:rFonts w:ascii="Times New Roman" w:hAnsi="Times New Roman" w:cs="Times New Roman"/>
        </w:rPr>
      </w:pPr>
      <w:r>
        <w:rPr>
          <w:rFonts w:ascii="Times New Roman" w:hAnsi="Times New Roman" w:cs="Times New Roman"/>
        </w:rPr>
        <w:t>Bewildered, bereft of I didn’t know what.</w:t>
      </w:r>
    </w:p>
    <w:p w14:paraId="3E05B956" w14:textId="7CA3E0C5" w:rsidR="00282A0A" w:rsidRDefault="00282A0A">
      <w:pPr>
        <w:rPr>
          <w:rFonts w:ascii="Times New Roman" w:hAnsi="Times New Roman" w:cs="Times New Roman"/>
        </w:rPr>
      </w:pPr>
    </w:p>
    <w:p w14:paraId="35F2DF2D" w14:textId="0CC1378A" w:rsidR="00282A0A" w:rsidRDefault="00282A0A">
      <w:pPr>
        <w:rPr>
          <w:rFonts w:ascii="Times New Roman" w:hAnsi="Times New Roman" w:cs="Times New Roman"/>
        </w:rPr>
      </w:pPr>
      <w:r>
        <w:rPr>
          <w:rFonts w:ascii="Times New Roman" w:hAnsi="Times New Roman" w:cs="Times New Roman"/>
        </w:rPr>
        <w:t>I had to lean into the broad leaves, to reach</w:t>
      </w:r>
    </w:p>
    <w:p w14:paraId="6B7C6C6B" w14:textId="1D1D5689" w:rsidR="00282A0A" w:rsidRDefault="00282A0A">
      <w:pPr>
        <w:rPr>
          <w:rFonts w:ascii="Times New Roman" w:hAnsi="Times New Roman" w:cs="Times New Roman"/>
        </w:rPr>
      </w:pPr>
      <w:r>
        <w:rPr>
          <w:rFonts w:ascii="Times New Roman" w:hAnsi="Times New Roman" w:cs="Times New Roman"/>
        </w:rPr>
        <w:t>Deep, to snap stems until my arms</w:t>
      </w:r>
    </w:p>
    <w:p w14:paraId="098D8649" w14:textId="13A8EEBC" w:rsidR="00282A0A" w:rsidRDefault="00282A0A">
      <w:pPr>
        <w:rPr>
          <w:rFonts w:ascii="Times New Roman" w:hAnsi="Times New Roman" w:cs="Times New Roman"/>
        </w:rPr>
      </w:pPr>
      <w:r>
        <w:rPr>
          <w:rFonts w:ascii="Times New Roman" w:hAnsi="Times New Roman" w:cs="Times New Roman"/>
        </w:rPr>
        <w:t>Were filled with blooms as big as baby bonnets.</w:t>
      </w:r>
    </w:p>
    <w:p w14:paraId="52DB5A58" w14:textId="237061CC" w:rsidR="00282A0A" w:rsidRDefault="00282A0A">
      <w:pPr>
        <w:rPr>
          <w:rFonts w:ascii="Times New Roman" w:hAnsi="Times New Roman" w:cs="Times New Roman"/>
        </w:rPr>
      </w:pPr>
      <w:r>
        <w:rPr>
          <w:rFonts w:ascii="Times New Roman" w:hAnsi="Times New Roman" w:cs="Times New Roman"/>
        </w:rPr>
        <w:t>The broken-green color blessed the air</w:t>
      </w:r>
    </w:p>
    <w:p w14:paraId="2964A25B" w14:textId="29C18656" w:rsidR="00282A0A" w:rsidRDefault="00282A0A">
      <w:pPr>
        <w:rPr>
          <w:rFonts w:ascii="Times New Roman" w:hAnsi="Times New Roman" w:cs="Times New Roman"/>
        </w:rPr>
      </w:pPr>
      <w:r>
        <w:rPr>
          <w:rFonts w:ascii="Times New Roman" w:hAnsi="Times New Roman" w:cs="Times New Roman"/>
        </w:rPr>
        <w:t>As I carried that crucial blue across the lawn,</w:t>
      </w:r>
    </w:p>
    <w:p w14:paraId="004B4852" w14:textId="611232BD" w:rsidR="00282A0A" w:rsidRDefault="00282A0A">
      <w:pPr>
        <w:rPr>
          <w:rFonts w:ascii="Times New Roman" w:hAnsi="Times New Roman" w:cs="Times New Roman"/>
        </w:rPr>
      </w:pPr>
      <w:r>
        <w:rPr>
          <w:rFonts w:ascii="Times New Roman" w:hAnsi="Times New Roman" w:cs="Times New Roman"/>
        </w:rPr>
        <w:t>And the maples blanched at the first guest of wind.</w:t>
      </w:r>
    </w:p>
    <w:p w14:paraId="12315D9F" w14:textId="0AE151E4" w:rsidR="00282A0A" w:rsidRDefault="00282A0A">
      <w:pPr>
        <w:rPr>
          <w:rFonts w:ascii="Times New Roman" w:hAnsi="Times New Roman" w:cs="Times New Roman"/>
        </w:rPr>
      </w:pPr>
    </w:p>
    <w:p w14:paraId="010F42FE" w14:textId="4986EF98" w:rsidR="00282A0A" w:rsidRDefault="008127D7">
      <w:pPr>
        <w:rPr>
          <w:rFonts w:ascii="Times New Roman" w:hAnsi="Times New Roman" w:cs="Times New Roman"/>
        </w:rPr>
      </w:pPr>
      <w:r>
        <w:rPr>
          <w:rFonts w:ascii="Times New Roman" w:hAnsi="Times New Roman" w:cs="Times New Roman"/>
        </w:rPr>
        <w:t xml:space="preserve">The poem tells the story of a woman who goes into her yard to gather toys before a summer storm. “Bewildered, bereft,” she snaps some hydrangea blossoms to carry back into the </w:t>
      </w:r>
      <w:proofErr w:type="gramStart"/>
      <w:r>
        <w:rPr>
          <w:rFonts w:ascii="Times New Roman" w:hAnsi="Times New Roman" w:cs="Times New Roman"/>
        </w:rPr>
        <w:t>house, and</w:t>
      </w:r>
      <w:proofErr w:type="gramEnd"/>
      <w:r>
        <w:rPr>
          <w:rFonts w:ascii="Times New Roman" w:hAnsi="Times New Roman" w:cs="Times New Roman"/>
        </w:rPr>
        <w:t xml:space="preserve"> is consoled. The color of the flowers is “crucial blue.” The word </w:t>
      </w:r>
      <w:r>
        <w:rPr>
          <w:rFonts w:ascii="Times New Roman" w:hAnsi="Times New Roman" w:cs="Times New Roman"/>
          <w:i/>
          <w:iCs/>
        </w:rPr>
        <w:t>crucial</w:t>
      </w:r>
      <w:r>
        <w:rPr>
          <w:rFonts w:ascii="Times New Roman" w:hAnsi="Times New Roman" w:cs="Times New Roman"/>
        </w:rPr>
        <w:t xml:space="preserve"> comes from the Latin </w:t>
      </w:r>
      <w:r>
        <w:rPr>
          <w:rFonts w:ascii="Times New Roman" w:hAnsi="Times New Roman" w:cs="Times New Roman"/>
          <w:i/>
          <w:iCs/>
        </w:rPr>
        <w:t>crux</w:t>
      </w:r>
      <w:r>
        <w:rPr>
          <w:rFonts w:ascii="Times New Roman" w:hAnsi="Times New Roman" w:cs="Times New Roman"/>
        </w:rPr>
        <w:t xml:space="preserve"> (“cross”). </w:t>
      </w:r>
      <w:proofErr w:type="gramStart"/>
      <w:r>
        <w:rPr>
          <w:rFonts w:ascii="Times New Roman" w:hAnsi="Times New Roman" w:cs="Times New Roman"/>
        </w:rPr>
        <w:t>Of course</w:t>
      </w:r>
      <w:proofErr w:type="gramEnd"/>
      <w:r>
        <w:rPr>
          <w:rFonts w:ascii="Times New Roman" w:hAnsi="Times New Roman" w:cs="Times New Roman"/>
        </w:rPr>
        <w:t xml:space="preserve"> a reader can understand the poem without the etymology of </w:t>
      </w:r>
      <w:r>
        <w:rPr>
          <w:rFonts w:ascii="Times New Roman" w:hAnsi="Times New Roman" w:cs="Times New Roman"/>
          <w:i/>
          <w:iCs/>
        </w:rPr>
        <w:t>crucial</w:t>
      </w:r>
      <w:r>
        <w:rPr>
          <w:rFonts w:ascii="Times New Roman" w:hAnsi="Times New Roman" w:cs="Times New Roman"/>
        </w:rPr>
        <w:t xml:space="preserve">, but the reader who sees the image of the woman carrying the blossoms as a suggestion of Christ carrying the cross, reads “Out of the Blue” more clearly as a poem of faith and redemption. </w:t>
      </w:r>
    </w:p>
    <w:p w14:paraId="58A26512" w14:textId="138A5570" w:rsidR="008127D7" w:rsidRDefault="008127D7">
      <w:pPr>
        <w:rPr>
          <w:rFonts w:ascii="Times New Roman" w:hAnsi="Times New Roman" w:cs="Times New Roman"/>
        </w:rPr>
      </w:pPr>
      <w:r>
        <w:rPr>
          <w:rFonts w:ascii="Times New Roman" w:hAnsi="Times New Roman" w:cs="Times New Roman"/>
        </w:rPr>
        <w:tab/>
        <w:t xml:space="preserve">Paisley </w:t>
      </w:r>
      <w:proofErr w:type="spellStart"/>
      <w:r>
        <w:rPr>
          <w:rFonts w:ascii="Times New Roman" w:hAnsi="Times New Roman" w:cs="Times New Roman"/>
        </w:rPr>
        <w:t>Rekdal’s</w:t>
      </w:r>
      <w:proofErr w:type="spellEnd"/>
      <w:r>
        <w:rPr>
          <w:rFonts w:ascii="Times New Roman" w:hAnsi="Times New Roman" w:cs="Times New Roman"/>
        </w:rPr>
        <w:t xml:space="preserve"> “Stupid” also contains embedded etymological meaning. The poem refers to the Darwin Awards, which commemorate those who improve our gene pool by removing themselves from it in really stupid ways. The poem relates several Darwin Award stories, including those of one man who drowned in two feet of water and a second man who was stabbed to death by a man trying to prove a knife couldn’t penetrate a flak vest. </w:t>
      </w:r>
      <w:proofErr w:type="spellStart"/>
      <w:r>
        <w:rPr>
          <w:rFonts w:ascii="Times New Roman" w:hAnsi="Times New Roman" w:cs="Times New Roman"/>
        </w:rPr>
        <w:t>Rekdal</w:t>
      </w:r>
      <w:proofErr w:type="spellEnd"/>
      <w:r>
        <w:rPr>
          <w:rFonts w:ascii="Times New Roman" w:hAnsi="Times New Roman" w:cs="Times New Roman"/>
        </w:rPr>
        <w:t xml:space="preserve"> has braided these instances of human stupidity along with the story of Job, “that book of the pious man / who suffered because the devil wanted to teach God / faith kills through illusion.” Toward the end of the poem Job is directly addressed: “Job, you are stupid for your faith as we are stupid for our lack of it / snickering at the stockbroker jogging off the cliff though / shouldn’t we wonder at all a man can endure / to believe.” </w:t>
      </w:r>
    </w:p>
    <w:p w14:paraId="3CFC6B66" w14:textId="6047D291" w:rsidR="007E1E5D" w:rsidRDefault="007E1E5D">
      <w:pPr>
        <w:rPr>
          <w:rFonts w:ascii="Times New Roman" w:hAnsi="Times New Roman" w:cs="Times New Roman"/>
        </w:rPr>
      </w:pPr>
      <w:r>
        <w:rPr>
          <w:rFonts w:ascii="Times New Roman" w:hAnsi="Times New Roman" w:cs="Times New Roman"/>
        </w:rPr>
        <w:tab/>
        <w:t xml:space="preserve">The etymology of </w:t>
      </w:r>
      <w:r>
        <w:rPr>
          <w:rFonts w:ascii="Times New Roman" w:hAnsi="Times New Roman" w:cs="Times New Roman"/>
          <w:i/>
          <w:iCs/>
        </w:rPr>
        <w:t>stupid</w:t>
      </w:r>
      <w:r>
        <w:rPr>
          <w:rFonts w:ascii="Times New Roman" w:hAnsi="Times New Roman" w:cs="Times New Roman"/>
        </w:rPr>
        <w:t xml:space="preserve"> deepens its meaning. The word </w:t>
      </w:r>
      <w:r>
        <w:rPr>
          <w:rFonts w:ascii="Times New Roman" w:hAnsi="Times New Roman" w:cs="Times New Roman"/>
          <w:i/>
          <w:iCs/>
        </w:rPr>
        <w:t>stupid</w:t>
      </w:r>
      <w:r>
        <w:rPr>
          <w:rFonts w:ascii="Times New Roman" w:hAnsi="Times New Roman" w:cs="Times New Roman"/>
        </w:rPr>
        <w:t xml:space="preserve"> comes from the Latin </w:t>
      </w:r>
      <w:proofErr w:type="spellStart"/>
      <w:r>
        <w:rPr>
          <w:rFonts w:ascii="Times New Roman" w:hAnsi="Times New Roman" w:cs="Times New Roman"/>
          <w:i/>
          <w:iCs/>
        </w:rPr>
        <w:t>tupere</w:t>
      </w:r>
      <w:proofErr w:type="spellEnd"/>
      <w:r>
        <w:rPr>
          <w:rFonts w:ascii="Times New Roman" w:hAnsi="Times New Roman" w:cs="Times New Roman"/>
        </w:rPr>
        <w:t xml:space="preserve"> (“to be astonished”), which comes from the Greek </w:t>
      </w:r>
      <w:proofErr w:type="spellStart"/>
      <w:r>
        <w:rPr>
          <w:rFonts w:ascii="Times New Roman" w:hAnsi="Times New Roman" w:cs="Times New Roman"/>
          <w:i/>
          <w:iCs/>
        </w:rPr>
        <w:t>typein</w:t>
      </w:r>
      <w:proofErr w:type="spellEnd"/>
      <w:r>
        <w:rPr>
          <w:rFonts w:ascii="Times New Roman" w:hAnsi="Times New Roman" w:cs="Times New Roman"/>
        </w:rPr>
        <w:t xml:space="preserve"> (“to beat”)—the root of our </w:t>
      </w:r>
      <w:r>
        <w:rPr>
          <w:rFonts w:ascii="Times New Roman" w:hAnsi="Times New Roman" w:cs="Times New Roman"/>
        </w:rPr>
        <w:lastRenderedPageBreak/>
        <w:t xml:space="preserve">words </w:t>
      </w:r>
      <w:proofErr w:type="gramStart"/>
      <w:r>
        <w:rPr>
          <w:rFonts w:ascii="Times New Roman" w:hAnsi="Times New Roman" w:cs="Times New Roman"/>
          <w:i/>
          <w:iCs/>
        </w:rPr>
        <w:t>stupefy</w:t>
      </w:r>
      <w:proofErr w:type="gramEnd"/>
      <w:r>
        <w:rPr>
          <w:rFonts w:ascii="Times New Roman" w:hAnsi="Times New Roman" w:cs="Times New Roman"/>
        </w:rPr>
        <w:t xml:space="preserve"> and </w:t>
      </w:r>
      <w:r>
        <w:rPr>
          <w:rFonts w:ascii="Times New Roman" w:hAnsi="Times New Roman" w:cs="Times New Roman"/>
          <w:i/>
          <w:iCs/>
        </w:rPr>
        <w:t>stupendous</w:t>
      </w:r>
      <w:r>
        <w:rPr>
          <w:rFonts w:ascii="Times New Roman" w:hAnsi="Times New Roman" w:cs="Times New Roman"/>
        </w:rPr>
        <w:t xml:space="preserve">. </w:t>
      </w:r>
      <w:proofErr w:type="spellStart"/>
      <w:r>
        <w:rPr>
          <w:rFonts w:ascii="Times New Roman" w:hAnsi="Times New Roman" w:cs="Times New Roman"/>
        </w:rPr>
        <w:t>Rekdal’s</w:t>
      </w:r>
      <w:proofErr w:type="spellEnd"/>
      <w:r>
        <w:rPr>
          <w:rFonts w:ascii="Times New Roman" w:hAnsi="Times New Roman" w:cs="Times New Roman"/>
        </w:rPr>
        <w:t xml:space="preserve"> “Stupid” considers the borders between faith and insanity, joy and despair, life and death. The image of a person being astonished (the origin of “stupid”) affects how the reader evaluates the behavior discussed. Consequently, in the poem, winners of the Darwin Award—like Job—seem to be acting on faith</w:t>
      </w:r>
      <w:r w:rsidR="000416E4">
        <w:rPr>
          <w:rFonts w:ascii="Times New Roman" w:hAnsi="Times New Roman" w:cs="Times New Roman"/>
        </w:rPr>
        <w:t xml:space="preserve"> rather than merely exercising poor judgment.</w:t>
      </w:r>
    </w:p>
    <w:p w14:paraId="3E65DDEA" w14:textId="45226A1A" w:rsidR="000416E4" w:rsidRDefault="000416E4">
      <w:pPr>
        <w:rPr>
          <w:rFonts w:ascii="Times New Roman" w:hAnsi="Times New Roman" w:cs="Times New Roman"/>
        </w:rPr>
      </w:pPr>
      <w:r>
        <w:rPr>
          <w:rFonts w:ascii="Times New Roman" w:hAnsi="Times New Roman" w:cs="Times New Roman"/>
        </w:rPr>
        <w:tab/>
        <w:t xml:space="preserve">Examples of embedded etymological meanings are abundant in the works of Chau </w:t>
      </w:r>
      <w:proofErr w:type="spellStart"/>
      <w:r>
        <w:rPr>
          <w:rFonts w:ascii="Times New Roman" w:hAnsi="Times New Roman" w:cs="Times New Roman"/>
        </w:rPr>
        <w:t>er</w:t>
      </w:r>
      <w:proofErr w:type="spellEnd"/>
      <w:r>
        <w:rPr>
          <w:rFonts w:ascii="Times New Roman" w:hAnsi="Times New Roman" w:cs="Times New Roman"/>
        </w:rPr>
        <w:t>, Shakespeare, and Milton. Thanks to his knowledge of roots, prefixes, and suffixes, Milton coined many words, including “pandemonium,” “disfigurement,” and “</w:t>
      </w:r>
      <w:proofErr w:type="spellStart"/>
      <w:r>
        <w:rPr>
          <w:rFonts w:ascii="Times New Roman" w:hAnsi="Times New Roman" w:cs="Times New Roman"/>
        </w:rPr>
        <w:t>displode</w:t>
      </w:r>
      <w:proofErr w:type="spellEnd"/>
      <w:r>
        <w:rPr>
          <w:rFonts w:ascii="Times New Roman" w:hAnsi="Times New Roman" w:cs="Times New Roman"/>
        </w:rPr>
        <w:t xml:space="preserve">.” The prefix “dis,” Neil Forsyth tells us, is related to the Greek </w:t>
      </w:r>
      <w:r>
        <w:rPr>
          <w:rFonts w:ascii="Times New Roman" w:hAnsi="Times New Roman" w:cs="Times New Roman"/>
          <w:i/>
          <w:iCs/>
        </w:rPr>
        <w:t>dis</w:t>
      </w:r>
      <w:r>
        <w:rPr>
          <w:rFonts w:ascii="Times New Roman" w:hAnsi="Times New Roman" w:cs="Times New Roman"/>
        </w:rPr>
        <w:t>, “but picks up the flavor of the Greek prefix ‘</w:t>
      </w:r>
      <w:proofErr w:type="spellStart"/>
      <w:r>
        <w:rPr>
          <w:rFonts w:ascii="Times New Roman" w:hAnsi="Times New Roman" w:cs="Times New Roman"/>
        </w:rPr>
        <w:t>dys</w:t>
      </w:r>
      <w:proofErr w:type="spellEnd"/>
      <w:r>
        <w:rPr>
          <w:rFonts w:ascii="Times New Roman" w:hAnsi="Times New Roman" w:cs="Times New Roman"/>
        </w:rPr>
        <w:t xml:space="preserve">,’ meaning unlucky or ill.” “Dis” is also the name of the inner city and principal inhabitant of Dante’s Hell. This understanding gives the first line of </w:t>
      </w:r>
      <w:r>
        <w:rPr>
          <w:rFonts w:ascii="Times New Roman" w:hAnsi="Times New Roman" w:cs="Times New Roman"/>
          <w:i/>
          <w:iCs/>
        </w:rPr>
        <w:t>Paradise Lost</w:t>
      </w:r>
      <w:r>
        <w:rPr>
          <w:rFonts w:ascii="Times New Roman" w:hAnsi="Times New Roman" w:cs="Times New Roman"/>
        </w:rPr>
        <w:t xml:space="preserve"> (“Of man’s first disobedience and the fruit”) deeper significance. The writer who uses etymology draws upon deep resources. The reader who understands this web of etymological connections has a richer experience than one who does not.</w:t>
      </w:r>
    </w:p>
    <w:p w14:paraId="544D3CDD" w14:textId="0BC2E1D1" w:rsidR="000416E4" w:rsidRDefault="000416E4">
      <w:pPr>
        <w:rPr>
          <w:rFonts w:ascii="Times New Roman" w:hAnsi="Times New Roman" w:cs="Times New Roman"/>
        </w:rPr>
      </w:pPr>
      <w:r>
        <w:rPr>
          <w:rFonts w:ascii="Times New Roman" w:hAnsi="Times New Roman" w:cs="Times New Roman"/>
        </w:rPr>
        <w:tab/>
        <w:t>Ralph Waldo Emerson’s much-quoted lines</w:t>
      </w:r>
      <w:proofErr w:type="gramStart"/>
      <w:r>
        <w:rPr>
          <w:rFonts w:ascii="Times New Roman" w:hAnsi="Times New Roman" w:cs="Times New Roman"/>
        </w:rPr>
        <w:t>—“</w:t>
      </w:r>
      <w:proofErr w:type="gramEnd"/>
      <w:r>
        <w:rPr>
          <w:rFonts w:ascii="Times New Roman" w:hAnsi="Times New Roman" w:cs="Times New Roman"/>
        </w:rPr>
        <w:t>Language is fossil poetry,” from his essay “The Poet”—speaks to his understanding of the primacy of etymology. Emerson argues that the</w:t>
      </w:r>
    </w:p>
    <w:p w14:paraId="514EAC2D" w14:textId="2FF7045D" w:rsidR="000416E4" w:rsidRDefault="00C916B7">
      <w:pPr>
        <w:rPr>
          <w:rFonts w:ascii="Times New Roman" w:hAnsi="Times New Roman" w:cs="Times New Roman"/>
        </w:rPr>
      </w:pPr>
      <w:r>
        <w:rPr>
          <w:rFonts w:ascii="Times New Roman" w:hAnsi="Times New Roman" w:cs="Times New Roman"/>
        </w:rPr>
        <w:t xml:space="preserve">poet’s power comes from his ability to use the archetypal symbols that are words. The poet, Emerson says, is “the </w:t>
      </w:r>
      <w:proofErr w:type="spellStart"/>
      <w:r>
        <w:rPr>
          <w:rFonts w:ascii="Times New Roman" w:hAnsi="Times New Roman" w:cs="Times New Roman"/>
        </w:rPr>
        <w:t>Namer</w:t>
      </w:r>
      <w:proofErr w:type="spellEnd"/>
      <w:r>
        <w:rPr>
          <w:rFonts w:ascii="Times New Roman" w:hAnsi="Times New Roman" w:cs="Times New Roman"/>
        </w:rPr>
        <w:t>, or Language-maker” and the etymologist “finds the deadest words to have been once a brilliant picture.” Walt Whitman also championed the use of etymology, arguing that “the scope of [English] etymology is the scope not only of man and civilization, but the history of Nature in all departments, and of the organic Universe, brought up to date; for all are comprehended</w:t>
      </w:r>
      <w:r w:rsidR="00B64953">
        <w:rPr>
          <w:rFonts w:ascii="Times New Roman" w:hAnsi="Times New Roman" w:cs="Times New Roman"/>
        </w:rPr>
        <w:t xml:space="preserve"> in words, and their backgrounds.” In discussing Whitman’s project, Joseph </w:t>
      </w:r>
      <w:proofErr w:type="spellStart"/>
      <w:r w:rsidR="00B64953">
        <w:rPr>
          <w:rFonts w:ascii="Times New Roman" w:hAnsi="Times New Roman" w:cs="Times New Roman"/>
        </w:rPr>
        <w:t>Kronick</w:t>
      </w:r>
      <w:proofErr w:type="spellEnd"/>
      <w:r w:rsidR="00B64953">
        <w:rPr>
          <w:rFonts w:ascii="Times New Roman" w:hAnsi="Times New Roman" w:cs="Times New Roman"/>
        </w:rPr>
        <w:t xml:space="preserve"> goes as far as to argue that it “will be to refashion the language through an etymological uncovering of origins. This presumptive historical task will, however, be conducted on common speech, American slang to be precise, rather than within the Indo-European family of languages.</w:t>
      </w:r>
    </w:p>
    <w:p w14:paraId="326F3921" w14:textId="19D8BAFB" w:rsidR="00B64953" w:rsidRDefault="00B64953">
      <w:pPr>
        <w:rPr>
          <w:rFonts w:ascii="Times New Roman" w:hAnsi="Times New Roman" w:cs="Times New Roman"/>
        </w:rPr>
      </w:pPr>
      <w:r>
        <w:rPr>
          <w:rFonts w:ascii="Times New Roman" w:hAnsi="Times New Roman" w:cs="Times New Roman"/>
        </w:rPr>
        <w:tab/>
      </w:r>
      <w:r w:rsidR="004138A7">
        <w:rPr>
          <w:rFonts w:ascii="Times New Roman" w:hAnsi="Times New Roman" w:cs="Times New Roman"/>
        </w:rPr>
        <w:t>Gerard Manley Hopkins is a poet whose interest in etymology is well documented in his diaries. For instance, the entry for September 24, 1863, is an etymological riff on “horn”:</w:t>
      </w:r>
    </w:p>
    <w:p w14:paraId="2A89DD1E" w14:textId="03E78789" w:rsidR="004138A7" w:rsidRDefault="004138A7">
      <w:pPr>
        <w:rPr>
          <w:rFonts w:ascii="Times New Roman" w:hAnsi="Times New Roman" w:cs="Times New Roman"/>
        </w:rPr>
      </w:pPr>
      <w:r>
        <w:rPr>
          <w:rFonts w:ascii="Times New Roman" w:hAnsi="Times New Roman" w:cs="Times New Roman"/>
        </w:rPr>
        <w:tab/>
        <w:t>The various lights under which a horn may be looked at have given rise to a vast</w:t>
      </w:r>
    </w:p>
    <w:p w14:paraId="6447438C" w14:textId="5840C753" w:rsidR="004138A7" w:rsidRDefault="004138A7">
      <w:pPr>
        <w:rPr>
          <w:rFonts w:ascii="Times New Roman" w:hAnsi="Times New Roman" w:cs="Times New Roman"/>
        </w:rPr>
      </w:pPr>
      <w:r>
        <w:rPr>
          <w:rFonts w:ascii="Times New Roman" w:hAnsi="Times New Roman" w:cs="Times New Roman"/>
        </w:rPr>
        <w:tab/>
        <w:t>number of words in language. It may be regarded as a projection, a climax, a badge of</w:t>
      </w:r>
    </w:p>
    <w:p w14:paraId="482B8D59" w14:textId="7916C5CD" w:rsidR="004138A7" w:rsidRDefault="004138A7">
      <w:pPr>
        <w:rPr>
          <w:rFonts w:ascii="Times New Roman" w:hAnsi="Times New Roman" w:cs="Times New Roman"/>
        </w:rPr>
      </w:pPr>
      <w:r>
        <w:rPr>
          <w:rFonts w:ascii="Times New Roman" w:hAnsi="Times New Roman" w:cs="Times New Roman"/>
        </w:rPr>
        <w:tab/>
        <w:t xml:space="preserve">strength, power or </w:t>
      </w:r>
      <w:proofErr w:type="spellStart"/>
      <w:r>
        <w:rPr>
          <w:rFonts w:ascii="Times New Roman" w:hAnsi="Times New Roman" w:cs="Times New Roman"/>
        </w:rPr>
        <w:t>vigour</w:t>
      </w:r>
      <w:proofErr w:type="spellEnd"/>
      <w:r>
        <w:rPr>
          <w:rFonts w:ascii="Times New Roman" w:hAnsi="Times New Roman" w:cs="Times New Roman"/>
        </w:rPr>
        <w:t>, a tapering body, a spiral, a wavy object, a bow, a vessel to</w:t>
      </w:r>
    </w:p>
    <w:p w14:paraId="79AF4447" w14:textId="0307EA26" w:rsidR="004138A7" w:rsidRDefault="004138A7">
      <w:pPr>
        <w:rPr>
          <w:rFonts w:ascii="Times New Roman" w:hAnsi="Times New Roman" w:cs="Times New Roman"/>
        </w:rPr>
      </w:pPr>
      <w:r>
        <w:rPr>
          <w:rFonts w:ascii="Times New Roman" w:hAnsi="Times New Roman" w:cs="Times New Roman"/>
        </w:rPr>
        <w:tab/>
        <w:t>hold withal or to drink from, a smooth hard material not brittle, stony, metallic or</w:t>
      </w:r>
    </w:p>
    <w:p w14:paraId="61AE68A1" w14:textId="3436017C" w:rsidR="004138A7" w:rsidRDefault="004138A7">
      <w:pPr>
        <w:rPr>
          <w:rFonts w:ascii="Times New Roman" w:hAnsi="Times New Roman" w:cs="Times New Roman"/>
        </w:rPr>
      </w:pPr>
      <w:r>
        <w:rPr>
          <w:rFonts w:ascii="Times New Roman" w:hAnsi="Times New Roman" w:cs="Times New Roman"/>
        </w:rPr>
        <w:tab/>
        <w:t xml:space="preserve">wooden, something sprouting up, something to thrust or push with, a sign of </w:t>
      </w:r>
      <w:proofErr w:type="spellStart"/>
      <w:r>
        <w:rPr>
          <w:rFonts w:ascii="Times New Roman" w:hAnsi="Times New Roman" w:cs="Times New Roman"/>
        </w:rPr>
        <w:t>honour</w:t>
      </w:r>
      <w:proofErr w:type="spellEnd"/>
    </w:p>
    <w:p w14:paraId="16E3BA21" w14:textId="04D4F8E5" w:rsidR="004138A7" w:rsidRDefault="004138A7">
      <w:pPr>
        <w:rPr>
          <w:rFonts w:ascii="Times New Roman" w:hAnsi="Times New Roman" w:cs="Times New Roman"/>
        </w:rPr>
      </w:pPr>
      <w:r>
        <w:rPr>
          <w:rFonts w:ascii="Times New Roman" w:hAnsi="Times New Roman" w:cs="Times New Roman"/>
        </w:rPr>
        <w:tab/>
        <w:t xml:space="preserve">or pride, an instrument of music, </w:t>
      </w:r>
      <w:proofErr w:type="spellStart"/>
      <w:r>
        <w:rPr>
          <w:rFonts w:ascii="Times New Roman" w:hAnsi="Times New Roman" w:cs="Times New Roman"/>
        </w:rPr>
        <w:t>etc</w:t>
      </w:r>
      <w:proofErr w:type="spellEnd"/>
      <w:r>
        <w:rPr>
          <w:rFonts w:ascii="Times New Roman" w:hAnsi="Times New Roman" w:cs="Times New Roman"/>
        </w:rPr>
        <w:t xml:space="preserve"> . . . </w:t>
      </w:r>
    </w:p>
    <w:p w14:paraId="795D2D73" w14:textId="098BB024" w:rsidR="004138A7" w:rsidRDefault="004138A7">
      <w:pPr>
        <w:rPr>
          <w:rFonts w:ascii="Times New Roman" w:hAnsi="Times New Roman" w:cs="Times New Roman"/>
        </w:rPr>
      </w:pPr>
      <w:r>
        <w:rPr>
          <w:rFonts w:ascii="Times New Roman" w:hAnsi="Times New Roman" w:cs="Times New Roman"/>
        </w:rPr>
        <w:t>The above passage is only a fourth the entry, but we can see Hopkins’ mind ranging over the word and its histories, even inventing etymology as a way of combining images with history.</w:t>
      </w:r>
    </w:p>
    <w:p w14:paraId="4EF10C13" w14:textId="34A06DA6" w:rsidR="004138A7" w:rsidRDefault="004138A7">
      <w:pPr>
        <w:rPr>
          <w:rFonts w:ascii="Times New Roman" w:hAnsi="Times New Roman" w:cs="Times New Roman"/>
        </w:rPr>
      </w:pPr>
      <w:r>
        <w:rPr>
          <w:rFonts w:ascii="Times New Roman" w:hAnsi="Times New Roman" w:cs="Times New Roman"/>
        </w:rPr>
        <w:tab/>
        <w:t xml:space="preserve">In the hands of a skilled etymologist, such riffs became ways to think about cultural and historical change, as when. Marin Heidegger follows the etymologies of the German </w:t>
      </w:r>
      <w:proofErr w:type="spellStart"/>
      <w:r>
        <w:rPr>
          <w:rFonts w:ascii="Times New Roman" w:hAnsi="Times New Roman" w:cs="Times New Roman"/>
          <w:i/>
          <w:iCs/>
        </w:rPr>
        <w:t>bauen</w:t>
      </w:r>
      <w:proofErr w:type="spellEnd"/>
      <w:r>
        <w:rPr>
          <w:rFonts w:ascii="Times New Roman" w:hAnsi="Times New Roman" w:cs="Times New Roman"/>
        </w:rPr>
        <w:t xml:space="preserve"> </w:t>
      </w:r>
      <w:r w:rsidR="0038368C">
        <w:rPr>
          <w:rFonts w:ascii="Times New Roman" w:hAnsi="Times New Roman" w:cs="Times New Roman"/>
        </w:rPr>
        <w:t>(“build”), which originally meant “to dwell,” or “to stay in a place”:</w:t>
      </w:r>
    </w:p>
    <w:p w14:paraId="099B39AC" w14:textId="7EBC9573" w:rsidR="0038368C" w:rsidRDefault="0038368C">
      <w:pPr>
        <w:rPr>
          <w:rFonts w:ascii="Times New Roman" w:hAnsi="Times New Roman" w:cs="Times New Roman"/>
        </w:rPr>
      </w:pPr>
      <w:r>
        <w:rPr>
          <w:rFonts w:ascii="Times New Roman" w:hAnsi="Times New Roman" w:cs="Times New Roman"/>
        </w:rPr>
        <w:tab/>
        <w:t xml:space="preserve">The real </w:t>
      </w:r>
      <w:proofErr w:type="spellStart"/>
      <w:r>
        <w:rPr>
          <w:rFonts w:ascii="Times New Roman" w:hAnsi="Times New Roman" w:cs="Times New Roman"/>
        </w:rPr>
        <w:t>meaning</w:t>
      </w:r>
      <w:proofErr w:type="spellEnd"/>
      <w:r>
        <w:rPr>
          <w:rFonts w:ascii="Times New Roman" w:hAnsi="Times New Roman" w:cs="Times New Roman"/>
        </w:rPr>
        <w:t xml:space="preserve"> of the verb </w:t>
      </w:r>
      <w:proofErr w:type="spellStart"/>
      <w:r>
        <w:rPr>
          <w:rFonts w:ascii="Times New Roman" w:hAnsi="Times New Roman" w:cs="Times New Roman"/>
          <w:i/>
          <w:iCs/>
        </w:rPr>
        <w:t>bauen</w:t>
      </w:r>
      <w:proofErr w:type="spellEnd"/>
      <w:r>
        <w:rPr>
          <w:rFonts w:ascii="Times New Roman" w:hAnsi="Times New Roman" w:cs="Times New Roman"/>
        </w:rPr>
        <w:t xml:space="preserve"> has been lost to us. But a cover trace of it has</w:t>
      </w:r>
    </w:p>
    <w:p w14:paraId="23BE5650" w14:textId="59384285" w:rsidR="0038368C" w:rsidRDefault="0038368C">
      <w:pPr>
        <w:rPr>
          <w:rFonts w:ascii="Times New Roman" w:hAnsi="Times New Roman" w:cs="Times New Roman"/>
        </w:rPr>
      </w:pPr>
      <w:r>
        <w:rPr>
          <w:rFonts w:ascii="Times New Roman" w:hAnsi="Times New Roman" w:cs="Times New Roman"/>
        </w:rPr>
        <w:tab/>
        <w:t xml:space="preserve">been preserved in the German word, </w:t>
      </w:r>
      <w:proofErr w:type="spellStart"/>
      <w:r>
        <w:rPr>
          <w:rFonts w:ascii="Times New Roman" w:hAnsi="Times New Roman" w:cs="Times New Roman"/>
          <w:i/>
          <w:iCs/>
        </w:rPr>
        <w:t>Nachbar</w:t>
      </w:r>
      <w:proofErr w:type="spellEnd"/>
      <w:r>
        <w:rPr>
          <w:rFonts w:ascii="Times New Roman" w:hAnsi="Times New Roman" w:cs="Times New Roman"/>
        </w:rPr>
        <w:t>, neighbor</w:t>
      </w:r>
      <w:r w:rsidR="00A443EE">
        <w:rPr>
          <w:rFonts w:ascii="Times New Roman" w:hAnsi="Times New Roman" w:cs="Times New Roman"/>
        </w:rPr>
        <w:t xml:space="preserve"> . . . he who dwells nearby.</w:t>
      </w:r>
    </w:p>
    <w:p w14:paraId="5E5CBC76" w14:textId="70994812" w:rsidR="00A443EE" w:rsidRDefault="00A443EE">
      <w:pPr>
        <w:rPr>
          <w:rFonts w:ascii="Times New Roman" w:hAnsi="Times New Roman" w:cs="Times New Roman"/>
        </w:rPr>
      </w:pPr>
      <w:r>
        <w:rPr>
          <w:rFonts w:ascii="Times New Roman" w:hAnsi="Times New Roman" w:cs="Times New Roman"/>
        </w:rPr>
        <w:tab/>
        <w:t>The way in which you and I am, the manner in which we humans are on the earth, is</w:t>
      </w:r>
    </w:p>
    <w:p w14:paraId="436EC4A3" w14:textId="32CBBD0A" w:rsidR="00A443EE" w:rsidRDefault="00A443EE">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iCs/>
        </w:rPr>
        <w:t>Buan</w:t>
      </w:r>
      <w:proofErr w:type="spellEnd"/>
      <w:r>
        <w:rPr>
          <w:rFonts w:ascii="Times New Roman" w:hAnsi="Times New Roman" w:cs="Times New Roman"/>
        </w:rPr>
        <w:t>, dwelling. To be a human being means to be on earth as a mortal. It means to</w:t>
      </w:r>
    </w:p>
    <w:p w14:paraId="4D20023F" w14:textId="5B61EB0B" w:rsidR="00A443EE" w:rsidRDefault="00A443EE">
      <w:pPr>
        <w:rPr>
          <w:rFonts w:ascii="Times New Roman" w:hAnsi="Times New Roman" w:cs="Times New Roman"/>
        </w:rPr>
      </w:pPr>
      <w:r>
        <w:rPr>
          <w:rFonts w:ascii="Times New Roman" w:hAnsi="Times New Roman" w:cs="Times New Roman"/>
        </w:rPr>
        <w:tab/>
        <w:t xml:space="preserve">dwell. The old word </w:t>
      </w:r>
      <w:proofErr w:type="spellStart"/>
      <w:r>
        <w:rPr>
          <w:rFonts w:ascii="Times New Roman" w:hAnsi="Times New Roman" w:cs="Times New Roman"/>
          <w:i/>
          <w:iCs/>
        </w:rPr>
        <w:t>bauen</w:t>
      </w:r>
      <w:proofErr w:type="spellEnd"/>
      <w:r>
        <w:rPr>
          <w:rFonts w:ascii="Times New Roman" w:hAnsi="Times New Roman" w:cs="Times New Roman"/>
        </w:rPr>
        <w:t xml:space="preserve">, which says that man </w:t>
      </w:r>
      <w:r>
        <w:rPr>
          <w:rFonts w:ascii="Times New Roman" w:hAnsi="Times New Roman" w:cs="Times New Roman"/>
          <w:i/>
          <w:iCs/>
        </w:rPr>
        <w:t>is</w:t>
      </w:r>
      <w:r>
        <w:rPr>
          <w:rFonts w:ascii="Times New Roman" w:hAnsi="Times New Roman" w:cs="Times New Roman"/>
        </w:rPr>
        <w:t xml:space="preserve"> so far as he dwells, this word</w:t>
      </w:r>
    </w:p>
    <w:p w14:paraId="5682E906" w14:textId="694B81C1" w:rsidR="00A443EE" w:rsidRDefault="00A443EE">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iCs/>
        </w:rPr>
        <w:t>bauen</w:t>
      </w:r>
      <w:proofErr w:type="spellEnd"/>
      <w:r>
        <w:rPr>
          <w:rFonts w:ascii="Times New Roman" w:hAnsi="Times New Roman" w:cs="Times New Roman"/>
        </w:rPr>
        <w:t xml:space="preserve"> however also means at the same time to cherish and protect, specifically to</w:t>
      </w:r>
    </w:p>
    <w:p w14:paraId="10BDC3C6" w14:textId="25A3ED3C" w:rsidR="00A443EE" w:rsidRDefault="00A443EE">
      <w:pPr>
        <w:rPr>
          <w:rFonts w:ascii="Times New Roman" w:hAnsi="Times New Roman" w:cs="Times New Roman"/>
        </w:rPr>
      </w:pPr>
      <w:r>
        <w:rPr>
          <w:rFonts w:ascii="Times New Roman" w:hAnsi="Times New Roman" w:cs="Times New Roman"/>
        </w:rPr>
        <w:tab/>
        <w:t>till the soil, to cultivate the vine.</w:t>
      </w:r>
    </w:p>
    <w:p w14:paraId="1CD0EB78" w14:textId="5F5A3ABA" w:rsidR="00A443EE" w:rsidRDefault="00A443EE">
      <w:pPr>
        <w:rPr>
          <w:rFonts w:ascii="Times New Roman" w:hAnsi="Times New Roman" w:cs="Times New Roman"/>
        </w:rPr>
      </w:pPr>
      <w:r>
        <w:rPr>
          <w:rFonts w:ascii="Times New Roman" w:hAnsi="Times New Roman" w:cs="Times New Roman"/>
        </w:rPr>
        <w:lastRenderedPageBreak/>
        <w:t>At a time when building usually means ruining the earth, Heidegger reminds us how we have drifted from the notion of “cherish and porrect.”</w:t>
      </w:r>
    </w:p>
    <w:p w14:paraId="238BD753" w14:textId="5EA52DBC" w:rsidR="00A443EE" w:rsidRDefault="00A443EE">
      <w:pPr>
        <w:rPr>
          <w:rFonts w:ascii="Times New Roman" w:hAnsi="Times New Roman" w:cs="Times New Roman"/>
        </w:rPr>
      </w:pPr>
      <w:r>
        <w:rPr>
          <w:rFonts w:ascii="Times New Roman" w:hAnsi="Times New Roman" w:cs="Times New Roman"/>
        </w:rPr>
        <w:tab/>
        <w:t xml:space="preserve">A contemporary American novelist passionate about etymology is Paul West, whose book </w:t>
      </w:r>
      <w:r>
        <w:rPr>
          <w:rFonts w:ascii="Times New Roman" w:hAnsi="Times New Roman" w:cs="Times New Roman"/>
          <w:i/>
          <w:iCs/>
        </w:rPr>
        <w:t>The Secret Life of Words</w:t>
      </w:r>
      <w:r>
        <w:rPr>
          <w:rFonts w:ascii="Times New Roman" w:hAnsi="Times New Roman" w:cs="Times New Roman"/>
        </w:rPr>
        <w:t xml:space="preserve"> is a personal and entertaining etymological dictionary. West admits that he began a novel about astronomy with the word </w:t>
      </w:r>
      <w:r>
        <w:rPr>
          <w:rFonts w:ascii="Times New Roman" w:hAnsi="Times New Roman" w:cs="Times New Roman"/>
          <w:i/>
          <w:iCs/>
        </w:rPr>
        <w:t>consider</w:t>
      </w:r>
      <w:r>
        <w:rPr>
          <w:rFonts w:ascii="Times New Roman" w:hAnsi="Times New Roman" w:cs="Times New Roman"/>
        </w:rPr>
        <w:t xml:space="preserve">, which means “set alongside the stars” from the prefix </w:t>
      </w:r>
      <w:r>
        <w:rPr>
          <w:rFonts w:ascii="Times New Roman" w:hAnsi="Times New Roman" w:cs="Times New Roman"/>
          <w:i/>
          <w:iCs/>
        </w:rPr>
        <w:t>cum</w:t>
      </w:r>
      <w:r>
        <w:rPr>
          <w:rFonts w:ascii="Times New Roman" w:hAnsi="Times New Roman" w:cs="Times New Roman"/>
        </w:rPr>
        <w:t xml:space="preserve"> (“with”)</w:t>
      </w:r>
      <w:r w:rsidR="00D570D5">
        <w:rPr>
          <w:rFonts w:ascii="Times New Roman" w:hAnsi="Times New Roman" w:cs="Times New Roman"/>
        </w:rPr>
        <w:t xml:space="preserve"> and </w:t>
      </w:r>
      <w:proofErr w:type="spellStart"/>
      <w:r w:rsidR="00D570D5">
        <w:rPr>
          <w:rFonts w:ascii="Times New Roman" w:hAnsi="Times New Roman" w:cs="Times New Roman"/>
          <w:i/>
          <w:iCs/>
        </w:rPr>
        <w:t>sidus</w:t>
      </w:r>
      <w:proofErr w:type="spellEnd"/>
      <w:r w:rsidR="00D570D5">
        <w:rPr>
          <w:rFonts w:ascii="Times New Roman" w:hAnsi="Times New Roman" w:cs="Times New Roman"/>
        </w:rPr>
        <w:t xml:space="preserve"> (“star”). West notes that ancient astrologers coined this word fixed on the stars, and yet more recent astrologers are actually fixed on planets. “Tracking the courses of stars,” West continues, “soon weakened into observing them, and that into observing in general, and in no time observing has become ‘remarking,’ not in the sense of ‘notice’ but in that of ‘saying,’ in which case it joins the abominable modern “I was” and “I went,” both referring to speech. West’s book, like Hopkins’ diary entries, testifies to the addictive nature of learning etymologies. Every unknown word is a mystery waiting to be solved.</w:t>
      </w:r>
    </w:p>
    <w:p w14:paraId="01D86F40" w14:textId="67309794" w:rsidR="00212D8E" w:rsidRDefault="00212D8E">
      <w:pPr>
        <w:rPr>
          <w:rFonts w:ascii="Times New Roman" w:hAnsi="Times New Roman" w:cs="Times New Roman"/>
        </w:rPr>
      </w:pPr>
    </w:p>
    <w:p w14:paraId="4E3404D9" w14:textId="318190F2" w:rsidR="00212D8E" w:rsidRPr="00212D8E" w:rsidRDefault="00212D8E">
      <w:pPr>
        <w:rPr>
          <w:rFonts w:ascii="Times New Roman" w:hAnsi="Times New Roman" w:cs="Times New Roman"/>
        </w:rPr>
      </w:pPr>
      <w:r>
        <w:rPr>
          <w:rFonts w:ascii="Times New Roman" w:hAnsi="Times New Roman" w:cs="Times New Roman"/>
        </w:rPr>
        <w:t xml:space="preserve">With permission of Natasha </w:t>
      </w:r>
      <w:proofErr w:type="spellStart"/>
      <w:r>
        <w:rPr>
          <w:rFonts w:ascii="Times New Roman" w:hAnsi="Times New Roman" w:cs="Times New Roman"/>
        </w:rPr>
        <w:t>Sajé</w:t>
      </w:r>
      <w:proofErr w:type="spellEnd"/>
      <w:r>
        <w:rPr>
          <w:rFonts w:ascii="Times New Roman" w:hAnsi="Times New Roman" w:cs="Times New Roman"/>
        </w:rPr>
        <w:t xml:space="preserve">, </w:t>
      </w:r>
      <w:r>
        <w:rPr>
          <w:rFonts w:ascii="Times New Roman" w:hAnsi="Times New Roman" w:cs="Times New Roman"/>
          <w:i/>
          <w:iCs/>
        </w:rPr>
        <w:t>Windows and Doors; A Poet Reads Literary Theory</w:t>
      </w:r>
      <w:r>
        <w:rPr>
          <w:rFonts w:ascii="Times New Roman" w:hAnsi="Times New Roman" w:cs="Times New Roman"/>
        </w:rPr>
        <w:t xml:space="preserve"> (Ann Arbor, MI: U of Michigan P, 2014), 7-10.</w:t>
      </w:r>
    </w:p>
    <w:p w14:paraId="49424A61" w14:textId="0F2C3DAA" w:rsidR="00282A0A" w:rsidRDefault="00282A0A">
      <w:pPr>
        <w:rPr>
          <w:rFonts w:ascii="Times New Roman" w:hAnsi="Times New Roman" w:cs="Times New Roman"/>
        </w:rPr>
      </w:pPr>
    </w:p>
    <w:p w14:paraId="2F464EBE" w14:textId="77777777" w:rsidR="00282A0A" w:rsidRPr="00282A0A" w:rsidRDefault="00282A0A">
      <w:pPr>
        <w:rPr>
          <w:rFonts w:ascii="Times New Roman" w:hAnsi="Times New Roman" w:cs="Times New Roman"/>
        </w:rPr>
      </w:pPr>
    </w:p>
    <w:sectPr w:rsidR="00282A0A" w:rsidRPr="00282A0A" w:rsidSect="0071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51"/>
    <w:rsid w:val="000416E4"/>
    <w:rsid w:val="00212D8E"/>
    <w:rsid w:val="00282A0A"/>
    <w:rsid w:val="0038368C"/>
    <w:rsid w:val="004138A7"/>
    <w:rsid w:val="007155E7"/>
    <w:rsid w:val="007E1E5D"/>
    <w:rsid w:val="008127D7"/>
    <w:rsid w:val="009A31E4"/>
    <w:rsid w:val="009F79F3"/>
    <w:rsid w:val="00A443EE"/>
    <w:rsid w:val="00A51C51"/>
    <w:rsid w:val="00B64953"/>
    <w:rsid w:val="00C916B7"/>
    <w:rsid w:val="00D5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F230C"/>
  <w15:chartTrackingRefBased/>
  <w15:docId w15:val="{394658E4-5CB9-524E-803D-F5FD62EA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gunter</dc:creator>
  <cp:keywords/>
  <dc:description/>
  <cp:lastModifiedBy>susan gunter</cp:lastModifiedBy>
  <cp:revision>3</cp:revision>
  <dcterms:created xsi:type="dcterms:W3CDTF">2020-04-21T19:30:00Z</dcterms:created>
  <dcterms:modified xsi:type="dcterms:W3CDTF">2020-04-21T19:31:00Z</dcterms:modified>
</cp:coreProperties>
</file>